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ED7" w:rsidRPr="00CE1ED7" w:rsidRDefault="00CE1ED7" w:rsidP="00CE1E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4"/>
          <w:lang w:val="pt-PT"/>
        </w:rPr>
        <w:t xml:space="preserve">Com base na prova de acesso do Curso de Psicologia do ISCAH, os candidatos devem estudar os seguintes tópicos com mais profundidade: </w:t>
      </w:r>
    </w:p>
    <w:p w:rsidR="00CE1ED7" w:rsidRPr="00CE1ED7" w:rsidRDefault="00CE1ED7" w:rsidP="00CE1ED7">
      <w:pPr>
        <w:shd w:val="clear" w:color="auto" w:fill="F4B083" w:themeFill="accent2" w:themeFillTint="99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I. PSICOLOGIA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Conceito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Psicologia</w:t>
      </w:r>
      <w:proofErr w:type="spellEnd"/>
    </w:p>
    <w:p w:rsidR="00CE1ED7" w:rsidRPr="00CE1ED7" w:rsidRDefault="00CE1ED7" w:rsidP="00CE1E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Definição de Psicologia. </w:t>
      </w:r>
      <w:r w:rsidR="006A03C4" w:rsidRPr="00320811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   </w:t>
      </w:r>
    </w:p>
    <w:p w:rsidR="00CE1ED7" w:rsidRPr="00CE1ED7" w:rsidRDefault="00CE1ED7" w:rsidP="00CE1E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Objecto de estudo da Psicologia. </w:t>
      </w:r>
    </w:p>
    <w:p w:rsidR="00CE1ED7" w:rsidRPr="00CE1ED7" w:rsidRDefault="00CE1ED7" w:rsidP="00CE1E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Comportamento humano e processos mentais. </w:t>
      </w:r>
    </w:p>
    <w:p w:rsidR="00CE1ED7" w:rsidRPr="00CE1ED7" w:rsidRDefault="00CE1ED7" w:rsidP="00CE1E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Áreas de actuação do psicólogo.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2. Factores que Influenciam o Comportamento Humano</w:t>
      </w:r>
    </w:p>
    <w:p w:rsidR="00CE1ED7" w:rsidRPr="00CE1ED7" w:rsidRDefault="00CE1ED7" w:rsidP="00CE1E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Hereditariedade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Ambiente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familiar e social. </w:t>
      </w:r>
    </w:p>
    <w:p w:rsidR="00CE1ED7" w:rsidRPr="00CE1ED7" w:rsidRDefault="00CE1ED7" w:rsidP="00CE1E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Cultura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Educação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Influência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dos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grupos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sociais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Empatia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Relações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Humanas</w:t>
      </w:r>
      <w:proofErr w:type="spellEnd"/>
    </w:p>
    <w:p w:rsidR="00CE1ED7" w:rsidRPr="00CE1ED7" w:rsidRDefault="00CE1ED7" w:rsidP="00CE1ED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Conceito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empatia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Diferença entre empatia e simpatia. </w:t>
      </w:r>
    </w:p>
    <w:p w:rsidR="00CE1ED7" w:rsidRPr="00CE1ED7" w:rsidRDefault="00CE1ED7" w:rsidP="00CE1ED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Importância da empatia na convivência social. </w:t>
      </w:r>
    </w:p>
    <w:p w:rsidR="00CE1ED7" w:rsidRPr="00CE1ED7" w:rsidRDefault="00CE1ED7" w:rsidP="00CE1ED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Comunicação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interpessoal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Motivação</w:t>
      </w:r>
      <w:proofErr w:type="spellEnd"/>
    </w:p>
    <w:p w:rsidR="00CE1ED7" w:rsidRPr="00CE1ED7" w:rsidRDefault="00CE1ED7" w:rsidP="00CE1E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Conceito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motivação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Motivações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internas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externas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Necessidades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humanas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Motivação no estudo e no trabalho.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Importância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da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Psicologia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na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Sociedade</w:t>
      </w:r>
      <w:proofErr w:type="spellEnd"/>
    </w:p>
    <w:p w:rsidR="00CE1ED7" w:rsidRPr="00CE1ED7" w:rsidRDefault="00CE1ED7" w:rsidP="00CE1ED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Saúde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mental. </w:t>
      </w:r>
    </w:p>
    <w:p w:rsidR="00CE1ED7" w:rsidRPr="00CE1ED7" w:rsidRDefault="00CE1ED7" w:rsidP="00CE1ED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Bem-estar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emocional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Educação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aprendizagem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Resolução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conflitos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320811" w:rsidRDefault="00CE1ED7" w:rsidP="0091654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Desenvolvimento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humano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32081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:rsidR="00CE1ED7" w:rsidRPr="00CE1ED7" w:rsidRDefault="00CE1ED7" w:rsidP="00CE1ED7">
      <w:pPr>
        <w:shd w:val="clear" w:color="auto" w:fill="F4B083" w:themeFill="accent2" w:themeFillTint="99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II. CULTURA GERAL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1. Angola</w:t>
      </w:r>
    </w:p>
    <w:p w:rsidR="00CE1ED7" w:rsidRPr="00CE1ED7" w:rsidRDefault="00CE1ED7" w:rsidP="00CE1ED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Capital 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províncias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História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independência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Presidentes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Angola. </w:t>
      </w:r>
    </w:p>
    <w:p w:rsidR="00CE1ED7" w:rsidRPr="00CE1ED7" w:rsidRDefault="00CE1ED7" w:rsidP="00CE1ED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Símbolos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nacionais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História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de Angola</w:t>
      </w:r>
    </w:p>
    <w:p w:rsidR="00CE1ED7" w:rsidRPr="00CE1ED7" w:rsidRDefault="00CE1ED7" w:rsidP="00CE1ED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António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Agostinho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Neto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José Eduardo dos Santos. </w:t>
      </w:r>
    </w:p>
    <w:p w:rsidR="00CE1ED7" w:rsidRPr="00CE1ED7" w:rsidRDefault="00CE1ED7" w:rsidP="00CE1ED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João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Lourenço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Processo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independência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nacional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Geografia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Mundial</w:t>
      </w:r>
    </w:p>
    <w:p w:rsidR="00CE1ED7" w:rsidRPr="00CE1ED7" w:rsidRDefault="00CE1ED7" w:rsidP="00CE1ED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Continentes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Oceanos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Países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capitais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Organizações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internacionais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4. Organização das Nações Unidas (ONU)</w:t>
      </w:r>
    </w:p>
    <w:p w:rsidR="00CE1ED7" w:rsidRPr="00CE1ED7" w:rsidRDefault="00CE1ED7" w:rsidP="00CE1E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Fundação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 ONU. </w:t>
      </w:r>
    </w:p>
    <w:p w:rsidR="00CE1ED7" w:rsidRPr="00CE1ED7" w:rsidRDefault="00CE1ED7" w:rsidP="00CE1E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Objectivos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principais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Órgãos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 ONU. </w:t>
      </w:r>
    </w:p>
    <w:p w:rsidR="00CE1ED7" w:rsidRPr="00CE1ED7" w:rsidRDefault="00CE1ED7" w:rsidP="00CE1ED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Importância para a paz mundial.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Problemas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Sociais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da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Juventude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Angolana</w:t>
      </w:r>
      <w:proofErr w:type="spellEnd"/>
    </w:p>
    <w:p w:rsidR="00CE1ED7" w:rsidRPr="00CE1ED7" w:rsidRDefault="00CE1ED7" w:rsidP="00CE1E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Desemprego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juvenil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Consumo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drogas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Gravidez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precoce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Violência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Abandono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escolar. </w:t>
      </w:r>
    </w:p>
    <w:p w:rsidR="00320811" w:rsidRDefault="00CE1ED7" w:rsidP="00CE1ED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Pobreza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320811" w:rsidRDefault="00320811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br w:type="page"/>
      </w:r>
    </w:p>
    <w:p w:rsidR="00CE1ED7" w:rsidRPr="00CE1ED7" w:rsidRDefault="00CE1ED7" w:rsidP="00CE1ED7">
      <w:pPr>
        <w:shd w:val="clear" w:color="auto" w:fill="F4B083" w:themeFill="accent2" w:themeFillTint="99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III. LÍNGUA PORTUGUESA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1. Interpretação de Texto</w:t>
      </w:r>
    </w:p>
    <w:p w:rsidR="00CE1ED7" w:rsidRPr="00CE1ED7" w:rsidRDefault="00CE1ED7" w:rsidP="00CE1ED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Identificação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ideia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principal. </w:t>
      </w:r>
    </w:p>
    <w:p w:rsidR="00CE1ED7" w:rsidRPr="00CE1ED7" w:rsidRDefault="00CE1ED7" w:rsidP="00CE1ED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Ideias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secundárias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Inferência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informações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Compreensão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vocabulário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Vocabulário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e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Sinónimos</w:t>
      </w:r>
      <w:proofErr w:type="spellEnd"/>
    </w:p>
    <w:p w:rsidR="00CE1ED7" w:rsidRPr="00CE1ED7" w:rsidRDefault="00CE1ED7" w:rsidP="00CE1ED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Sinónimos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antónimos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Significado das palavras em contexto. </w:t>
      </w:r>
    </w:p>
    <w:p w:rsidR="00CE1ED7" w:rsidRPr="00CE1ED7" w:rsidRDefault="00CE1ED7" w:rsidP="00CE1ED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Ampliação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vocabular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Gramática</w:t>
      </w:r>
      <w:proofErr w:type="spellEnd"/>
    </w:p>
    <w:p w:rsidR="00CE1ED7" w:rsidRPr="00CE1ED7" w:rsidRDefault="00CE1ED7" w:rsidP="00CE1ED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Concordância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verbal. </w:t>
      </w:r>
    </w:p>
    <w:p w:rsidR="00CE1ED7" w:rsidRPr="00CE1ED7" w:rsidRDefault="00CE1ED7" w:rsidP="00CE1ED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Concordância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nominal. </w:t>
      </w:r>
    </w:p>
    <w:p w:rsidR="00CE1ED7" w:rsidRPr="00CE1ED7" w:rsidRDefault="00CE1ED7" w:rsidP="00CE1ED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Classes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gramaticais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Ortografia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Pontuação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proofErr w:type="spellStart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Produção</w:t>
      </w:r>
      <w:proofErr w:type="spellEnd"/>
      <w:r w:rsidRPr="00CE1E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Textual</w:t>
      </w:r>
    </w:p>
    <w:p w:rsidR="00CE1ED7" w:rsidRPr="00CE1ED7" w:rsidRDefault="00CE1ED7" w:rsidP="00CE1ED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Estrutura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do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parágrafo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Coerência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coesão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textual. </w:t>
      </w:r>
    </w:p>
    <w:p w:rsidR="00CE1ED7" w:rsidRPr="00CE1ED7" w:rsidRDefault="00CE1ED7" w:rsidP="00CE1ED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Argumentação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Clareza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>ideias</w:t>
      </w:r>
      <w:proofErr w:type="spellEnd"/>
      <w:r w:rsidRPr="00CE1ED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</w:p>
    <w:p w:rsidR="00CE1ED7" w:rsidRPr="00CE1ED7" w:rsidRDefault="00CE1ED7" w:rsidP="00CE1ED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>Uso correcto da língua portuguesa</w:t>
      </w:r>
      <w:bookmarkStart w:id="0" w:name="_GoBack"/>
      <w:bookmarkEnd w:id="0"/>
      <w:r w:rsidRPr="00CE1ED7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. </w:t>
      </w:r>
    </w:p>
    <w:sectPr w:rsidR="00CE1ED7" w:rsidRPr="00CE1E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1C3"/>
    <w:multiLevelType w:val="multilevel"/>
    <w:tmpl w:val="E468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C4F98"/>
    <w:multiLevelType w:val="multilevel"/>
    <w:tmpl w:val="878E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15150"/>
    <w:multiLevelType w:val="multilevel"/>
    <w:tmpl w:val="5744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E4C8E"/>
    <w:multiLevelType w:val="multilevel"/>
    <w:tmpl w:val="50EA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505F5"/>
    <w:multiLevelType w:val="multilevel"/>
    <w:tmpl w:val="71EE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A0077"/>
    <w:multiLevelType w:val="multilevel"/>
    <w:tmpl w:val="1C9C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57122"/>
    <w:multiLevelType w:val="multilevel"/>
    <w:tmpl w:val="CE64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920B1"/>
    <w:multiLevelType w:val="multilevel"/>
    <w:tmpl w:val="DB781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EA6AF3"/>
    <w:multiLevelType w:val="multilevel"/>
    <w:tmpl w:val="6A0A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B51FD8"/>
    <w:multiLevelType w:val="multilevel"/>
    <w:tmpl w:val="9288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23F5D"/>
    <w:multiLevelType w:val="multilevel"/>
    <w:tmpl w:val="3772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C3130D"/>
    <w:multiLevelType w:val="multilevel"/>
    <w:tmpl w:val="3A92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D2498"/>
    <w:multiLevelType w:val="multilevel"/>
    <w:tmpl w:val="08B0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721DAD"/>
    <w:multiLevelType w:val="multilevel"/>
    <w:tmpl w:val="655E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B813E4"/>
    <w:multiLevelType w:val="multilevel"/>
    <w:tmpl w:val="ACAA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11"/>
  </w:num>
  <w:num w:numId="8">
    <w:abstractNumId w:val="13"/>
  </w:num>
  <w:num w:numId="9">
    <w:abstractNumId w:val="9"/>
  </w:num>
  <w:num w:numId="10">
    <w:abstractNumId w:val="12"/>
  </w:num>
  <w:num w:numId="11">
    <w:abstractNumId w:val="6"/>
  </w:num>
  <w:num w:numId="12">
    <w:abstractNumId w:val="10"/>
  </w:num>
  <w:num w:numId="13">
    <w:abstractNumId w:val="5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D7"/>
    <w:rsid w:val="000E0109"/>
    <w:rsid w:val="001B678C"/>
    <w:rsid w:val="00320811"/>
    <w:rsid w:val="00394A44"/>
    <w:rsid w:val="00425688"/>
    <w:rsid w:val="006A03C4"/>
    <w:rsid w:val="00766829"/>
    <w:rsid w:val="008504F8"/>
    <w:rsid w:val="008B3CC2"/>
    <w:rsid w:val="00A10224"/>
    <w:rsid w:val="00B2653B"/>
    <w:rsid w:val="00CE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9B12"/>
  <w15:chartTrackingRefBased/>
  <w15:docId w15:val="{58DA1CF5-28AF-4069-B60B-DD46857D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paragraph" w:styleId="Ttulo3">
    <w:name w:val="heading 3"/>
    <w:basedOn w:val="Normal"/>
    <w:link w:val="Ttulo3Char"/>
    <w:uiPriority w:val="9"/>
    <w:qFormat/>
    <w:rsid w:val="00CE1E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Ttulo4">
    <w:name w:val="heading 4"/>
    <w:basedOn w:val="Normal"/>
    <w:link w:val="Ttulo4Char"/>
    <w:uiPriority w:val="9"/>
    <w:qFormat/>
    <w:rsid w:val="00CE1E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E1ED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CE1ED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dq2pgselectionanchorcontainer">
    <w:name w:val="pdq2pg_selectionanchorcontainer"/>
    <w:basedOn w:val="Normal"/>
    <w:rsid w:val="00CE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CE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CE1E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    I. PSICOLOGIA</vt:lpstr>
      <vt:lpstr>        II. CULTURA GERAL</vt:lpstr>
      <vt:lpstr>        III. LÍNGUA PORTUGUESA</vt:lpstr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2026-09-10T13:10:00Z</cp:lastPrinted>
  <dcterms:created xsi:type="dcterms:W3CDTF">2026-09-10T14:38:00Z</dcterms:created>
  <dcterms:modified xsi:type="dcterms:W3CDTF">2026-09-10T14:38:00Z</dcterms:modified>
</cp:coreProperties>
</file>